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A6DC6" w14:textId="4AFB0086" w:rsidR="00EC7D58" w:rsidRPr="00F05AF8" w:rsidRDefault="000B3587" w:rsidP="000B3587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F05AF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قواعد عامة بخصوص التقرير الدورى </w:t>
      </w:r>
    </w:p>
    <w:tbl>
      <w:tblPr>
        <w:tblpPr w:leftFromText="180" w:rightFromText="180" w:vertAnchor="page" w:horzAnchor="margin" w:tblpY="1996"/>
        <w:bidiVisual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  <w:gridCol w:w="2427"/>
      </w:tblGrid>
      <w:tr w:rsidR="00914FFB" w:rsidRPr="00B02F24" w14:paraId="5961EB0E" w14:textId="77777777" w:rsidTr="00914FFB">
        <w:trPr>
          <w:trHeight w:val="445"/>
        </w:trPr>
        <w:tc>
          <w:tcPr>
            <w:tcW w:w="6504" w:type="dxa"/>
          </w:tcPr>
          <w:p w14:paraId="196B3806" w14:textId="7B8B5C14" w:rsidR="00914FFB" w:rsidRPr="00B02F24" w:rsidRDefault="00914FFB" w:rsidP="00914FFB">
            <w:pPr>
              <w:tabs>
                <w:tab w:val="left" w:pos="444"/>
                <w:tab w:val="left" w:pos="516"/>
                <w:tab w:val="left" w:pos="557"/>
                <w:tab w:val="left" w:pos="1104"/>
                <w:tab w:val="right" w:pos="630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اسم السياسة: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 w:rsidRPr="004B625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14FFB">
              <w:rPr>
                <w:rFonts w:hint="cs"/>
                <w:sz w:val="28"/>
                <w:szCs w:val="28"/>
                <w:rtl/>
                <w:lang w:bidi="ar-EG"/>
              </w:rPr>
              <w:t>تقديم التقاريرالدورسة  النصف سنوية لطالب الدراسات العليا بعد تسجيل الرسالة</w:t>
            </w:r>
          </w:p>
        </w:tc>
        <w:tc>
          <w:tcPr>
            <w:tcW w:w="2427" w:type="dxa"/>
          </w:tcPr>
          <w:p w14:paraId="6DA9D2AF" w14:textId="0C966617" w:rsidR="00914FFB" w:rsidRDefault="00914FFB" w:rsidP="00914FFB">
            <w:pPr>
              <w:spacing w:after="0" w:line="240" w:lineRule="auto"/>
              <w:jc w:val="both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تاريخ  السياسة                    </w:t>
            </w:r>
          </w:p>
          <w:p w14:paraId="4150F208" w14:textId="31CDE936" w:rsidR="00914FFB" w:rsidRPr="00914FFB" w:rsidRDefault="00914FFB" w:rsidP="00914FFB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30/1/2021</w:t>
            </w:r>
          </w:p>
        </w:tc>
      </w:tr>
      <w:tr w:rsidR="00914FFB" w:rsidRPr="00B02F24" w14:paraId="6EC865B2" w14:textId="77777777" w:rsidTr="00914FFB">
        <w:trPr>
          <w:trHeight w:val="391"/>
        </w:trPr>
        <w:tc>
          <w:tcPr>
            <w:tcW w:w="6504" w:type="dxa"/>
          </w:tcPr>
          <w:p w14:paraId="1C83633C" w14:textId="4D156B6F" w:rsidR="00914FFB" w:rsidRPr="00B02F24" w:rsidRDefault="00914FFB" w:rsidP="00914FFB">
            <w:pPr>
              <w:tabs>
                <w:tab w:val="left" w:pos="83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رقم السياسة</w:t>
            </w:r>
          </w:p>
        </w:tc>
        <w:tc>
          <w:tcPr>
            <w:tcW w:w="2427" w:type="dxa"/>
          </w:tcPr>
          <w:p w14:paraId="02EFA8A9" w14:textId="77777777" w:rsidR="00914FFB" w:rsidRDefault="00914FFB" w:rsidP="00914FF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المراجعة القادمة</w:t>
            </w:r>
          </w:p>
          <w:p w14:paraId="7782C4E4" w14:textId="2DD182BF" w:rsidR="00914FFB" w:rsidRPr="00B02F24" w:rsidRDefault="00914FFB" w:rsidP="00914FF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30/1/ 2022</w:t>
            </w:r>
          </w:p>
        </w:tc>
      </w:tr>
      <w:tr w:rsidR="00914FFB" w:rsidRPr="00B02F24" w14:paraId="637818AC" w14:textId="77777777" w:rsidTr="00914FFB">
        <w:trPr>
          <w:trHeight w:val="445"/>
        </w:trPr>
        <w:tc>
          <w:tcPr>
            <w:tcW w:w="6504" w:type="dxa"/>
          </w:tcPr>
          <w:p w14:paraId="18F25C12" w14:textId="5310E9A1" w:rsidR="00914FFB" w:rsidRPr="00B02F24" w:rsidRDefault="00914FFB" w:rsidP="00914FFB">
            <w:pPr>
              <w:tabs>
                <w:tab w:val="left" w:pos="881"/>
                <w:tab w:val="right" w:pos="630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النسخة: الثانية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</w:p>
        </w:tc>
        <w:tc>
          <w:tcPr>
            <w:tcW w:w="2427" w:type="dxa"/>
          </w:tcPr>
          <w:p w14:paraId="24C2E280" w14:textId="2548D71D" w:rsidR="00914FFB" w:rsidRPr="00B02F24" w:rsidRDefault="00914FFB" w:rsidP="00183FA9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14:paraId="1A4FF3EB" w14:textId="1B039196" w:rsidR="004B625F" w:rsidRDefault="004B625F" w:rsidP="000B3587">
      <w:pPr>
        <w:jc w:val="center"/>
        <w:rPr>
          <w:sz w:val="28"/>
          <w:szCs w:val="28"/>
          <w:u w:val="single"/>
          <w:rtl/>
          <w:lang w:bidi="ar-EG"/>
        </w:rPr>
      </w:pPr>
    </w:p>
    <w:p w14:paraId="72F4EE85" w14:textId="396F6C03" w:rsidR="00914FFB" w:rsidRDefault="00914FFB" w:rsidP="000B3587">
      <w:pPr>
        <w:jc w:val="center"/>
        <w:rPr>
          <w:sz w:val="28"/>
          <w:szCs w:val="28"/>
          <w:u w:val="single"/>
          <w:rtl/>
          <w:lang w:bidi="ar-EG"/>
        </w:rPr>
      </w:pPr>
    </w:p>
    <w:p w14:paraId="028F8722" w14:textId="573FE73C" w:rsidR="00914FFB" w:rsidRDefault="00914FFB" w:rsidP="000B3587">
      <w:pPr>
        <w:jc w:val="center"/>
        <w:rPr>
          <w:sz w:val="28"/>
          <w:szCs w:val="28"/>
          <w:u w:val="single"/>
          <w:rtl/>
          <w:lang w:bidi="ar-EG"/>
        </w:rPr>
      </w:pPr>
    </w:p>
    <w:p w14:paraId="0B19B341" w14:textId="2C585BCF" w:rsidR="00F05AF8" w:rsidRDefault="00D25C79" w:rsidP="00D25C79">
      <w:pPr>
        <w:rPr>
          <w:sz w:val="28"/>
          <w:szCs w:val="28"/>
          <w:rtl/>
          <w:lang w:bidi="ar-EG"/>
        </w:rPr>
      </w:pPr>
      <w:r w:rsidRPr="00D25C79">
        <w:rPr>
          <w:rFonts w:hint="cs"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888" w:type="dxa"/>
        <w:tblLook w:val="04A0" w:firstRow="1" w:lastRow="0" w:firstColumn="1" w:lastColumn="0" w:noHBand="0" w:noVBand="1"/>
      </w:tblPr>
      <w:tblGrid>
        <w:gridCol w:w="9449"/>
      </w:tblGrid>
      <w:tr w:rsidR="00F05AF8" w14:paraId="113E6B94" w14:textId="77777777" w:rsidTr="00067E72">
        <w:tc>
          <w:tcPr>
            <w:tcW w:w="9449" w:type="dxa"/>
            <w:shd w:val="clear" w:color="auto" w:fill="F2F2F2" w:themeFill="background1" w:themeFillShade="F2"/>
          </w:tcPr>
          <w:p w14:paraId="306797FC" w14:textId="04530BF3" w:rsidR="00F05AF8" w:rsidRPr="00F05AF8" w:rsidRDefault="00F05AF8" w:rsidP="00F05AF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05AF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الهدف: متابعة أداء الطالب بعد تسجيل الرسالة</w:t>
            </w:r>
          </w:p>
        </w:tc>
      </w:tr>
    </w:tbl>
    <w:p w14:paraId="06387FBA" w14:textId="77777777" w:rsidR="00F05AF8" w:rsidRDefault="00F05AF8" w:rsidP="00D25C79">
      <w:pPr>
        <w:rPr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888" w:type="dxa"/>
        <w:tblLook w:val="04A0" w:firstRow="1" w:lastRow="0" w:firstColumn="1" w:lastColumn="0" w:noHBand="0" w:noVBand="1"/>
      </w:tblPr>
      <w:tblGrid>
        <w:gridCol w:w="9449"/>
      </w:tblGrid>
      <w:tr w:rsidR="00F05AF8" w14:paraId="2C998FB8" w14:textId="77777777" w:rsidTr="00067E72">
        <w:tc>
          <w:tcPr>
            <w:tcW w:w="9449" w:type="dxa"/>
            <w:shd w:val="clear" w:color="auto" w:fill="F2F2F2" w:themeFill="background1" w:themeFillShade="F2"/>
          </w:tcPr>
          <w:p w14:paraId="002BD511" w14:textId="3D05CBD2" w:rsidR="00F05AF8" w:rsidRPr="00F05AF8" w:rsidRDefault="00F05AF8" w:rsidP="00D25C7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05AF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المسئولية: أعضاء لجنة الاشراف </w:t>
            </w:r>
          </w:p>
        </w:tc>
      </w:tr>
    </w:tbl>
    <w:p w14:paraId="43261D7E" w14:textId="69A47A20" w:rsidR="00827C34" w:rsidRPr="00D25C79" w:rsidRDefault="00827C34" w:rsidP="00D25C79">
      <w:pPr>
        <w:rPr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9448" w:type="dxa"/>
        <w:tblInd w:w="1140" w:type="dxa"/>
        <w:tblLook w:val="04A0" w:firstRow="1" w:lastRow="0" w:firstColumn="1" w:lastColumn="0" w:noHBand="0" w:noVBand="1"/>
      </w:tblPr>
      <w:tblGrid>
        <w:gridCol w:w="9448"/>
      </w:tblGrid>
      <w:tr w:rsidR="00827C34" w:rsidRPr="00D25C79" w14:paraId="74032B72" w14:textId="77777777" w:rsidTr="00067E72">
        <w:trPr>
          <w:trHeight w:val="3583"/>
        </w:trPr>
        <w:tc>
          <w:tcPr>
            <w:tcW w:w="9448" w:type="dxa"/>
            <w:shd w:val="clear" w:color="auto" w:fill="F2F2F2" w:themeFill="background1" w:themeFillShade="F2"/>
          </w:tcPr>
          <w:p w14:paraId="2FD7C63A" w14:textId="77777777" w:rsidR="00827C34" w:rsidRPr="00F05AF8" w:rsidRDefault="00827C34" w:rsidP="00CB6E8D">
            <w:pPr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F05AF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الاجراءات: </w:t>
            </w:r>
          </w:p>
          <w:p w14:paraId="03DC6A27" w14:textId="77777777" w:rsidR="00F05AF8" w:rsidRDefault="00F05AF8" w:rsidP="00F05A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يتم تقديم التقرير الدورى النصف سنوى الخاص بمتابعة الطالب من قبل لجنة الاشراف مجتمعة كل ستة أشهر ابتداء من تاريخ تسجيل الرسالة.</w:t>
            </w:r>
          </w:p>
          <w:p w14:paraId="5A1D7D80" w14:textId="3740B016" w:rsidR="00281502" w:rsidRDefault="00F05AF8" w:rsidP="00F05A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bidi="ar-EG"/>
              </w:rPr>
            </w:pPr>
            <w:r w:rsidRPr="006A4E9B">
              <w:rPr>
                <w:rFonts w:hint="cs"/>
                <w:sz w:val="28"/>
                <w:szCs w:val="28"/>
                <w:rtl/>
                <w:lang w:bidi="ar-EG"/>
              </w:rPr>
              <w:t>يتم التوقيع على التقرير الدورى من قبل جميع  أعضاء لجنة الاشراف.</w:t>
            </w:r>
            <w:r w:rsidR="00281502">
              <w:rPr>
                <w:rFonts w:hint="cs"/>
                <w:sz w:val="28"/>
                <w:szCs w:val="28"/>
                <w:rtl/>
                <w:lang w:bidi="ar-EG"/>
              </w:rPr>
              <w:t>ويقوم المشرف الرئيسى بارسال التقرير الى رئيس القسم لعرضه على مجلس القسم العلمى.</w:t>
            </w:r>
          </w:p>
          <w:p w14:paraId="11493D37" w14:textId="71E7DC99" w:rsidR="00281502" w:rsidRDefault="00281502" w:rsidP="0028150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يتم توقيع رئيس القسم بعد احاطة مجلس القسم و توقيع وكيل الكلية للدراسات العليا بعد احاطة لجنة الدراسات العليا, ويتم اعتماد عميد الكلية.</w:t>
            </w:r>
          </w:p>
          <w:p w14:paraId="6E014BEF" w14:textId="77777777" w:rsidR="006A61AB" w:rsidRDefault="006A61AB" w:rsidP="006A61A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bidi="ar-EG"/>
              </w:rPr>
            </w:pPr>
            <w:r w:rsidRPr="006A4E9B">
              <w:rPr>
                <w:rFonts w:hint="cs"/>
                <w:sz w:val="28"/>
                <w:szCs w:val="28"/>
                <w:rtl/>
                <w:lang w:bidi="ar-EG"/>
              </w:rPr>
              <w:t xml:space="preserve">يتم توقيع طالب الدراسات العليا على التقرير الدورى. وللطالب الحق فى التظلم الى وكيل الكلية للدراسات العليا لبحث التظلم مع القسم العلمى قبل عرضه على لجنة الدراسات العليا . </w:t>
            </w:r>
          </w:p>
          <w:p w14:paraId="58766C2E" w14:textId="77777777" w:rsidR="006A61AB" w:rsidRDefault="00281502" w:rsidP="00F05A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bidi="ar-EG"/>
              </w:rPr>
            </w:pPr>
            <w:r w:rsidRPr="006A61AB">
              <w:rPr>
                <w:rFonts w:hint="cs"/>
                <w:sz w:val="28"/>
                <w:szCs w:val="28"/>
                <w:rtl/>
                <w:lang w:bidi="ar-EG"/>
              </w:rPr>
              <w:t xml:space="preserve">يتم ارسال أصل التقارير كل  ستة أشهر الى ادارة الدراسات العليا بالجامعة لتوضع فى ملف الطالب, فى حين تحتفظ الكلية بصورة من التقرير. </w:t>
            </w:r>
          </w:p>
          <w:p w14:paraId="52AF3CCA" w14:textId="77777777" w:rsidR="006A61AB" w:rsidRPr="006A4E9B" w:rsidRDefault="006A61AB" w:rsidP="006A61A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rtl/>
                <w:lang w:bidi="ar-EG"/>
              </w:rPr>
            </w:pPr>
            <w:r w:rsidRPr="006A4E9B">
              <w:rPr>
                <w:rFonts w:hint="cs"/>
                <w:sz w:val="28"/>
                <w:szCs w:val="28"/>
                <w:rtl/>
                <w:lang w:bidi="ar-EG"/>
              </w:rPr>
              <w:t>يعتبر تقديم التقارير الدورية شرط لاستمرار تسجيل رسالة الطالب وعليه يعتبر شرطا لتقديم تقرير صلاحية الرسالة على مجلس القسم العلمى.</w:t>
            </w:r>
          </w:p>
          <w:p w14:paraId="39E10DCB" w14:textId="5221081C" w:rsidR="00F05AF8" w:rsidRPr="006A61AB" w:rsidRDefault="00F05AF8" w:rsidP="00F05A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bidi="ar-EG"/>
              </w:rPr>
            </w:pPr>
            <w:r w:rsidRPr="006A61AB">
              <w:rPr>
                <w:rFonts w:hint="cs"/>
                <w:sz w:val="28"/>
                <w:szCs w:val="28"/>
                <w:rtl/>
                <w:lang w:bidi="ar-EG"/>
              </w:rPr>
              <w:t>وفى حالة اختلاف الاراء بين أعضاء لجنة الاشراف, بتم عرض الموضوع على مجلس القسم العلمى ليقوم بدراسة الحالة و اتخاذ القرار.</w:t>
            </w:r>
          </w:p>
          <w:p w14:paraId="3242E835" w14:textId="77777777" w:rsidR="00F05AF8" w:rsidRPr="0081011D" w:rsidRDefault="00F05AF8" w:rsidP="00F05A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bidi="ar-EG"/>
              </w:rPr>
            </w:pPr>
            <w:r w:rsidRPr="006A4E9B">
              <w:rPr>
                <w:rFonts w:hint="cs"/>
                <w:sz w:val="28"/>
                <w:szCs w:val="28"/>
                <w:rtl/>
                <w:lang w:bidi="ar-EG"/>
              </w:rPr>
              <w:t xml:space="preserve">عدم تقديم التقرير الدورى من قبل أى عضو من لجنة الاشراف لمرتين متتاليين يعتبر اعتذارا ضمنيا من عضو هيئة التدريس عن الاشراف. </w:t>
            </w:r>
            <w:r w:rsidRPr="006A4E9B">
              <w:rPr>
                <w:rFonts w:hint="cs"/>
                <w:color w:val="FF0000"/>
                <w:sz w:val="28"/>
                <w:szCs w:val="28"/>
                <w:rtl/>
                <w:lang w:bidi="ar-EG"/>
              </w:rPr>
              <w:t xml:space="preserve">ويترك للقسم العلمى تقرير اسناد مهام اشرافية مستقبلية لعضو هيئة التدريس. </w:t>
            </w:r>
          </w:p>
          <w:p w14:paraId="4BD3083A" w14:textId="77777777" w:rsidR="00F05AF8" w:rsidRPr="0081011D" w:rsidRDefault="00F05AF8" w:rsidP="00F05A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rtl/>
                <w:lang w:bidi="ar-EG"/>
              </w:rPr>
            </w:pPr>
            <w:r w:rsidRPr="0081011D">
              <w:rPr>
                <w:rFonts w:hint="cs"/>
                <w:color w:val="FF0000"/>
                <w:sz w:val="28"/>
                <w:szCs w:val="28"/>
                <w:rtl/>
                <w:lang w:bidi="ar-EG"/>
              </w:rPr>
              <w:t>يحق لمجلس الكلية تعديل لجنة الاشراف بناء على اقتراح مجلس القسم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81011D">
              <w:rPr>
                <w:rFonts w:hint="cs"/>
                <w:color w:val="FF0000"/>
                <w:sz w:val="28"/>
                <w:szCs w:val="28"/>
                <w:rtl/>
                <w:lang w:bidi="ar-EG"/>
              </w:rPr>
              <w:t xml:space="preserve">فى حالة عدم التزام المشرف على تقديم التقارير الدورية الخاصة بالطالب, </w:t>
            </w:r>
          </w:p>
          <w:p w14:paraId="79EF8424" w14:textId="77777777" w:rsidR="00F05AF8" w:rsidRPr="006A4E9B" w:rsidRDefault="00F05AF8" w:rsidP="00F05AF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rtl/>
                <w:lang w:bidi="ar-EG"/>
              </w:rPr>
            </w:pPr>
            <w:r w:rsidRPr="006A4E9B">
              <w:rPr>
                <w:rFonts w:hint="cs"/>
                <w:sz w:val="28"/>
                <w:szCs w:val="28"/>
                <w:rtl/>
                <w:lang w:bidi="ar-EG"/>
              </w:rPr>
              <w:t>يلغى تسجيل الطالب فى حالة تقديم ثلاثة تقاريرغيرمرضية دورية متتابعة أو اربعة تقارير غير متتابعة. مع الاخذ فى الاعتبار انذار الطالب بعد كل تقريركتابيا بالايميل الجامعى.</w:t>
            </w:r>
          </w:p>
          <w:p w14:paraId="4082C66D" w14:textId="59DDDF99" w:rsidR="00F05AF8" w:rsidRPr="00F05AF8" w:rsidRDefault="00F05AF8" w:rsidP="006A61A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rtl/>
                <w:lang w:bidi="ar-EG"/>
              </w:rPr>
            </w:pPr>
          </w:p>
        </w:tc>
      </w:tr>
    </w:tbl>
    <w:p w14:paraId="19510C55" w14:textId="616D7DDF" w:rsidR="005A5828" w:rsidRPr="00D25C79" w:rsidRDefault="005A5828" w:rsidP="00D25C79">
      <w:pPr>
        <w:rPr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Ind w:w="7818" w:type="dxa"/>
        <w:tblLook w:val="04A0" w:firstRow="1" w:lastRow="0" w:firstColumn="1" w:lastColumn="0" w:noHBand="0" w:noVBand="1"/>
      </w:tblPr>
      <w:tblGrid>
        <w:gridCol w:w="2519"/>
      </w:tblGrid>
      <w:tr w:rsidR="00D9221D" w14:paraId="4FFCB68E" w14:textId="77777777" w:rsidTr="004C6FCE">
        <w:trPr>
          <w:trHeight w:val="485"/>
        </w:trPr>
        <w:tc>
          <w:tcPr>
            <w:tcW w:w="2519" w:type="dxa"/>
          </w:tcPr>
          <w:p w14:paraId="4A94F80C" w14:textId="64D0C821" w:rsidR="00D9221D" w:rsidRDefault="00D9221D" w:rsidP="004C6FCE">
            <w:pPr>
              <w:jc w:val="center"/>
              <w:rPr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u w:val="single"/>
                <w:rtl/>
                <w:lang w:bidi="ar-EG"/>
              </w:rPr>
              <w:t>مقدم السياسة: نائب رئيس الجامعة للدراسات العليا</w:t>
            </w:r>
          </w:p>
        </w:tc>
      </w:tr>
    </w:tbl>
    <w:p w14:paraId="6E2527B3" w14:textId="6C12F6D4" w:rsidR="00136915" w:rsidRPr="00D9221D" w:rsidRDefault="00136915" w:rsidP="00D9221D">
      <w:pPr>
        <w:ind w:left="360"/>
        <w:jc w:val="both"/>
        <w:rPr>
          <w:sz w:val="28"/>
          <w:szCs w:val="28"/>
          <w:lang w:bidi="ar-EG"/>
        </w:rPr>
      </w:pPr>
    </w:p>
    <w:sectPr w:rsidR="00136915" w:rsidRPr="00D9221D" w:rsidSect="008347F9">
      <w:pgSz w:w="11906" w:h="16838"/>
      <w:pgMar w:top="1440" w:right="566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2508A"/>
    <w:multiLevelType w:val="hybridMultilevel"/>
    <w:tmpl w:val="C1F2FA54"/>
    <w:lvl w:ilvl="0" w:tplc="CEFE7994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87"/>
    <w:rsid w:val="00007845"/>
    <w:rsid w:val="00067E72"/>
    <w:rsid w:val="000B3587"/>
    <w:rsid w:val="00134D9D"/>
    <w:rsid w:val="00136915"/>
    <w:rsid w:val="002538C7"/>
    <w:rsid w:val="0026774D"/>
    <w:rsid w:val="00281502"/>
    <w:rsid w:val="002B1EB8"/>
    <w:rsid w:val="002E65FC"/>
    <w:rsid w:val="00435F90"/>
    <w:rsid w:val="004B625F"/>
    <w:rsid w:val="0050559F"/>
    <w:rsid w:val="005A1C58"/>
    <w:rsid w:val="005A5828"/>
    <w:rsid w:val="006A4E9B"/>
    <w:rsid w:val="006A61AB"/>
    <w:rsid w:val="006B5F8A"/>
    <w:rsid w:val="00751A25"/>
    <w:rsid w:val="007E7A3C"/>
    <w:rsid w:val="0081011D"/>
    <w:rsid w:val="008227CE"/>
    <w:rsid w:val="00827C34"/>
    <w:rsid w:val="008347F9"/>
    <w:rsid w:val="00914FFB"/>
    <w:rsid w:val="00A53EF2"/>
    <w:rsid w:val="00A62A9E"/>
    <w:rsid w:val="00AE6353"/>
    <w:rsid w:val="00BE3A03"/>
    <w:rsid w:val="00C40A99"/>
    <w:rsid w:val="00D20FA2"/>
    <w:rsid w:val="00D25C79"/>
    <w:rsid w:val="00D62396"/>
    <w:rsid w:val="00D9221D"/>
    <w:rsid w:val="00D927E6"/>
    <w:rsid w:val="00EC7D58"/>
    <w:rsid w:val="00F05AF8"/>
    <w:rsid w:val="00F63E8D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D31D"/>
  <w15:docId w15:val="{434D7E0F-7585-4D7A-8014-9CB3B0F3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F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B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MAIL UPDATE</cp:lastModifiedBy>
  <cp:revision>44</cp:revision>
  <dcterms:created xsi:type="dcterms:W3CDTF">2021-01-29T19:55:00Z</dcterms:created>
  <dcterms:modified xsi:type="dcterms:W3CDTF">2021-01-29T22:44:00Z</dcterms:modified>
</cp:coreProperties>
</file>